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46"/>
        <w:gridCol w:w="6"/>
      </w:tblGrid>
      <w:tr w:rsidR="007F52CB" w:rsidRPr="007F52CB" w:rsidTr="007F52CB">
        <w:trPr>
          <w:tblCellSpacing w:w="0" w:type="dxa"/>
        </w:trPr>
        <w:tc>
          <w:tcPr>
            <w:tcW w:w="11" w:type="pct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bookmarkStart w:id="0" w:name="_GoBack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8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972"/>
            </w:tblGrid>
            <w:tr w:rsidR="007F52CB" w:rsidRPr="007F52CB" w:rsidTr="007F52CB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F52CB" w:rsidRPr="007F52CB" w:rsidRDefault="007F52CB" w:rsidP="007F52CB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B Nazanin" w:hint="cs"/>
                      <w:i/>
                      <w:iCs/>
                      <w:sz w:val="32"/>
                      <w:szCs w:val="32"/>
                      <w:rtl/>
                    </w:rPr>
                  </w:pP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44"/>
                      <w:szCs w:val="44"/>
                      <w:rtl/>
                    </w:rPr>
                    <w:t>بهداشت فردی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    </w:t>
                  </w:r>
                  <w:r w:rsidRPr="007F52CB">
                    <w:rPr>
                      <w:rFonts w:ascii="Tahoma" w:eastAsia="Times New Roman" w:hAnsi="Tahoma" w:cs="B Nazanin" w:hint="cs"/>
                      <w:i/>
                      <w:iCs/>
                      <w:sz w:val="32"/>
                      <w:szCs w:val="32"/>
                      <w:rtl/>
                    </w:rPr>
                    <w:t xml:space="preserve">  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هر کس بامراعات بهداشت قادر است از لحاظ جسمانی ، روانی و اجتماعی در وضع مناسبی قرار گرفته و وظیفه ای را که نسبت به خود و افراد خانواده و جامعه خود دارد به خوبی ادا کند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6"/>
                      <w:szCs w:val="36"/>
                    </w:rPr>
                    <w:t xml:space="preserve">● 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سلامتی چیست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 xml:space="preserve"> ؟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عبارتست از رفاه کامل جسمی ، روانی و اجتماعی ، نه فقط نبودن بیماری و معلولیت ، شخص سالم کسی است که علاوه بر سلامت جسم از سلامت روان نیز برخوردار بوده و از نظر اجتماعی و روحی در آسایش باشد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● </w:t>
                  </w:r>
                  <w:r w:rsidRPr="007F52CB">
                    <w:rPr>
                      <w:rFonts w:ascii="Tahoma" w:eastAsia="Times New Roman" w:hAnsi="Tahoma" w:cs="B Nazanin" w:hint="cs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بهد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اشت چیست ؟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بهداشت عبارتست از نگهداری و ارتقای سلامت و پیشگیری از بیماریها و افزایش قدرت روحی ، جسمی و اقتصادی در افرادی که به علت بیماری ناتوان شده اند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6"/>
                      <w:szCs w:val="36"/>
                    </w:rPr>
                    <w:t xml:space="preserve">● 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بهداشت عمومی چیست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 xml:space="preserve"> ؟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یکی از فعالیتهای سازمان یافته اجتماعی است که به منظور حفظ ، ارتقاء و بازسازی سلامت افراد انجام می گیرد و در برگیرنده خدماتی است که به کل جامعه ارایه می شود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  <w:t xml:space="preserve">● 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40"/>
                      <w:szCs w:val="40"/>
                      <w:rtl/>
                    </w:rPr>
                    <w:t>بهداشت فردی چیست ؟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 xml:space="preserve">شامل دستورالعملهایی است که در جهت تأمین ، حفظ و ارتقای بهداشت و سلامتی فرد 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lastRenderedPageBreak/>
                    <w:t>بکار می رود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  <w:t xml:space="preserve"> 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بهداشت پوست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40"/>
                      <w:szCs w:val="40"/>
                    </w:rPr>
                    <w:t xml:space="preserve"> 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پوست یکی از اعضاء مهم و وسیع بدن است . که حاوی غدد مواد چربی است ، در نتیجه فعالیت این غدد، آب ، مواد زائد، املاح و مقداری چربی از طریق پوست از بدن دفع می شود. دفع مواد مزبور به همراه فعالیت باکتریهایی که در نقاط مختلف پوست ، خصوصاً در نواحی گرم و مرطوب زندگی می کنند سبب تخمیر مواد موجود در عرق و پوست می شوند. به این ترتیب بوی نامطبوعی ایجاد می نماید که جهت رفع آن ، اقداماتی باید انجام داد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فعالیت غدد مولد عرق در سنین بلوغ فوق العاده زیاد بوده و با ورزش ، گرمی هوا، پوشیدن لباسهای ضخیم ، خستگی ، عصبانیت ، نگرانی ، هیجان ، بیشتر می شود و به منظور محافظت از پوست و رعایت بهداشت توجه به موارد زیر ضروری است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هر کس باید بدن خود را حتی الامکان همه روزه یا حداقل هفته ای دوبار با آب و صابون بشوید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تعداد دفعات استحمام با توجه به دمای هوای ، میزان فعالیت ، آلودگی هوا و محل کار متفاوت است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 xml:space="preserve">شستشوی بدن با آب و صابون ، پوست را از وجود مواد زائد پاک می کند. مواد قلیایی موجود در صابون ، سبب حل شدن در چربیها و مواد زائد موجود بر پوست شده و جلوی 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lastRenderedPageBreak/>
                    <w:t>انسداد منافذ پوستی را می گیرد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استحمام با آب گرم نه تنها سبب بهتر حل شدن مواد زائد و نرمی و لطافت پوست می شود بلکه رفع خستگی عضلانی و افزایش خون گیری پوست را نیز شامل می شود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استحمام ، بلافاصله پس از صرف غذا، موجب گشاد شدن عروق پوست بدن شده و خون را از معده و دیگر اندامهای داخلی متوجه پوست می کند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برای استفاده از انواع صابون و شامپو باید به نوع پوست (چرب ، خشک ، معمولی ) توجه کرد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استفاده از وسایل شخصی در استحمام ضروریست . چرا که استفاده مشترک از این وسایل سبب انتقال بیماریهای عفونی و قارچی می شود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از آنجا که بسیاری از بیماریهای انگلی و عفونتهای روده ای از طریق دستها و ناخنهای آلوده انتشار می یابند، شستن صحیح دستها و کوتاه کردن ناخن ها بطور مرتب ضروری است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قبل از غذا خوردن ، طبخ غذا، هنگام آماده کردن ظروف و وسایل سفره ، بعد از رفتن به توالت و دست زدن و نظافت کردن حیوانات ـ باغبانی و زراعت و پس از ملاقات و تماس با بیماران مبتلا به بیماریهای واگیر، شستن صحیح دستها، توصیه می شود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عادات جویدن ناخن غیر بهداشتی بوده و سبب ابتلای فرد به بسیاری از بیماریها خواهد شد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lastRenderedPageBreak/>
                    <w:t>شست و شوی روزانه پاها، از تجزیه عرق و بوی نامطبوع پا جلوگیری می کند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استفاده از کفش مناسب به نحوی که هیچ گونه فشاری به پا وارد نکرده و سبب تغییر فرم طبیعی استخوان بندی پا نشود، از نکات مهمی است که باید در مورد سلامت پا و ستون فقرات ، بدان توجه نمود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  <w:t xml:space="preserve"> </w:t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t>بهداشت مو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ـ موی سالم ، ظاهری درخشان ، مرتب و قابل انعطاف دارد نکات اساسی که در بهداشت مو باید مورد توجه قرار گیرد عبارتند از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نوع شامپو و سایر مواد پاک کننده مهم بوده و انتخاب صحیح آنها با توجه به مشخصات مو، به ویژه میزان چرب بودن آنها است و باعث تقویت رشد مو و سالم ماندن آنها می شود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برس کشیدن روزانه موها باعث تشدید سرعت جریان خون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در پوست سر شده و از جمع شدن گرد و غبار و مواد زائد در پوست سر جلوگیری به عمل می آورد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شوره سر با شستن مرتب موها، شانه کردن و برس زدن قابل کنترل خواهد بود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پس از شست شوی موها، برای خشک کردن آنها باید از مالش شدید با حوله خودداری شود و بجای آن ، موها را با فشار دادن به حوله خشک کرد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دفعات شست و شوی موها به نوع آن (چرب ـ خشک ـ معمولی ) بستگی دارد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</w:p>
                <w:p w:rsidR="007F52CB" w:rsidRPr="007F52CB" w:rsidRDefault="007F52CB" w:rsidP="007F52CB">
                  <w:pPr>
                    <w:bidi/>
                    <w:spacing w:before="100" w:beforeAutospacing="1" w:after="100" w:afterAutospacing="1" w:line="360" w:lineRule="auto"/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</w:pP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b/>
                      <w:bCs/>
                      <w:i/>
                      <w:iCs/>
                      <w:sz w:val="36"/>
                      <w:szCs w:val="36"/>
                      <w:rtl/>
                    </w:rPr>
                    <w:lastRenderedPageBreak/>
                    <w:t>بهداشت چشم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ـ اختلال در بینایی ، سبب کاهش ارتباط فرد با محیط و توان یادگیری وی می شود. به منظور پیشگیری از بروز اختلال در قوه بینایی ، رعایت این نکات بهداشتی ضروری است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: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استفاده از حوله شخصی و تمیز، در پیشگیری از عفونتهای چشمی ، امری بسیار مهم است</w:t>
                  </w:r>
                  <w:r w:rsidRPr="007F52CB">
                    <w:rPr>
                      <w:rFonts w:ascii="Tahoma" w:eastAsia="Times New Roman" w:hAnsi="Tahoma" w:cs="B Nazanin" w:hint="cs"/>
                      <w:i/>
                      <w:iCs/>
                      <w:sz w:val="32"/>
                      <w:szCs w:val="32"/>
                      <w:rtl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 xml:space="preserve">هنگام مطالعه می بایست از نور کافی که از پشت سر و طرف چپ می تابد، استفاده نمود و فاصله چشمها از سطح مطالعه باید بین 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  <w:lang w:bidi="fa-IR"/>
                    </w:rPr>
                    <w:t>۴۵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ـ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  <w:lang w:bidi="fa-IR"/>
                    </w:rPr>
                    <w:t>۳۰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 xml:space="preserve"> سانتی متر باشد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در صورت بروز عوارضی مانند تاری دید، اختلال در قدرت بینایی ، خستگی در هنگام مطالعه و ... سریعاً به چشم پزشک مراجعه کنید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مصرف غذاهای متنوع و مناسب ، خصوصاً غذاهای حاوی ویتامین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 xml:space="preserve"> A 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، در سلامت چشمها نقش اساسی دارد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در صورت مشاهده هر گونه اختلال در ظاهر چشم ها، اعم از افتادگی پلک ، قرمزی ، تورم ، انحراف و ... باید سریعاً به پزشک مراجعه نمود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در صورت ورود اجسام خارجی و یا مواد شیمیایی به چشم ها از مالش آنها خودداری نمایید و سریعاً چشم را با مقادیر فراوان آب ، شست و شو داده و با یک گاز تمیز پوشانده و سریعاً به پزشک مراجعه نمایید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br/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  <w:rtl/>
                    </w:rPr>
                    <w:t>برای شست و شوی چشم از ماساژ آن به هنگام شست و شو، جداً خودداری نمایید. بهترین راه این است که پلک ها را از دو طرف کنار زده و چشم را در زیر شیر آب نگهدارید</w:t>
                  </w:r>
                  <w:r w:rsidRPr="007F52CB">
                    <w:rPr>
                      <w:rFonts w:ascii="Tahoma" w:eastAsia="Times New Roman" w:hAnsi="Tahoma" w:cs="B Nazanin"/>
                      <w:i/>
                      <w:iCs/>
                      <w:sz w:val="32"/>
                      <w:szCs w:val="32"/>
                    </w:rPr>
                    <w:t>.</w:t>
                  </w:r>
                </w:p>
              </w:tc>
            </w:tr>
          </w:tbl>
          <w:tbl>
            <w:tblPr>
              <w:bidiVisual/>
              <w:tblW w:w="5000" w:type="pct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46"/>
            </w:tblGrid>
            <w:tr w:rsidR="007F52CB" w:rsidRPr="007F52CB" w:rsidTr="007F52CB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7F52CB" w:rsidRPr="007F52CB" w:rsidRDefault="007F52CB" w:rsidP="007F52CB">
                  <w:pPr>
                    <w:bidi/>
                    <w:spacing w:after="0" w:line="360" w:lineRule="auto"/>
                    <w:rPr>
                      <w:rFonts w:ascii="Tahoma" w:eastAsia="Times New Roman" w:hAnsi="Tahoma" w:cs="B Nazanin"/>
                      <w:sz w:val="32"/>
                      <w:szCs w:val="32"/>
                    </w:rPr>
                  </w:pPr>
                </w:p>
              </w:tc>
            </w:tr>
          </w:tbl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</w:tr>
    </w:tbl>
    <w:p w:rsidR="007F52CB" w:rsidRPr="007F52CB" w:rsidRDefault="007F52CB" w:rsidP="007F52CB">
      <w:pPr>
        <w:bidi/>
        <w:spacing w:after="0" w:line="360" w:lineRule="auto"/>
        <w:rPr>
          <w:rFonts w:ascii="Times New Roman" w:eastAsia="Times New Roman" w:hAnsi="Times New Roman" w:cs="B Nazanin"/>
          <w:vanish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2910"/>
        <w:gridCol w:w="236"/>
        <w:gridCol w:w="472"/>
      </w:tblGrid>
      <w:tr w:rsidR="007F52CB" w:rsidRPr="007F52CB" w:rsidTr="007F52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</w:tr>
      <w:tr w:rsidR="007F52CB" w:rsidRPr="007F52CB" w:rsidTr="007F52C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</w:tcPr>
          <w:p w:rsidR="007F52CB" w:rsidRPr="007F52CB" w:rsidRDefault="007F52CB" w:rsidP="007F52CB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</w:tr>
      <w:tr w:rsidR="007F52CB" w:rsidRPr="007F52CB" w:rsidTr="007F52C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trHeight w:val="61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52CB" w:rsidRPr="007F52CB" w:rsidRDefault="007F52CB" w:rsidP="007F52CB">
            <w:pPr>
              <w:bidi/>
              <w:spacing w:after="0" w:line="360" w:lineRule="auto"/>
              <w:rPr>
                <w:rFonts w:ascii="Times New Roman" w:eastAsia="Times New Roman" w:hAnsi="Times New Roman" w:cs="B Nazanin"/>
                <w:sz w:val="32"/>
                <w:szCs w:val="32"/>
              </w:rPr>
            </w:pPr>
            <w:r w:rsidRPr="007F52CB">
              <w:rPr>
                <w:rFonts w:ascii="Times New Roman" w:eastAsia="Times New Roman" w:hAnsi="Times New Roman" w:cs="B Nazanin"/>
                <w:sz w:val="32"/>
                <w:szCs w:val="32"/>
              </w:rPr>
              <w:t> </w:t>
            </w:r>
          </w:p>
        </w:tc>
      </w:tr>
      <w:bookmarkEnd w:id="0"/>
    </w:tbl>
    <w:p w:rsidR="008F56D5" w:rsidRPr="007F52CB" w:rsidRDefault="008F56D5" w:rsidP="007F52CB">
      <w:pPr>
        <w:bidi/>
        <w:spacing w:line="360" w:lineRule="auto"/>
        <w:rPr>
          <w:rFonts w:cs="B Nazanin" w:hint="cs"/>
          <w:sz w:val="32"/>
          <w:szCs w:val="32"/>
          <w:rtl/>
          <w:lang w:bidi="fa-IR"/>
        </w:rPr>
      </w:pPr>
    </w:p>
    <w:sectPr w:rsidR="008F56D5" w:rsidRPr="007F52CB" w:rsidSect="007F52CB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B"/>
    <w:rsid w:val="007F52CB"/>
    <w:rsid w:val="008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2016-04-10T19:47:00Z</dcterms:created>
  <dcterms:modified xsi:type="dcterms:W3CDTF">2016-04-10T19:57:00Z</dcterms:modified>
</cp:coreProperties>
</file>